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6F" w:rsidRPr="0047076F" w:rsidRDefault="0047076F" w:rsidP="0047076F">
      <w:pPr>
        <w:spacing w:after="200" w:line="276" w:lineRule="auto"/>
        <w:jc w:val="center"/>
        <w:rPr>
          <w:rFonts w:ascii="Arial" w:hAnsi="Arial" w:cs="Arial"/>
          <w:b/>
          <w:color w:val="323E4F" w:themeColor="text2" w:themeShade="BF"/>
          <w:sz w:val="56"/>
          <w:szCs w:val="56"/>
        </w:rPr>
      </w:pPr>
    </w:p>
    <w:p w:rsidR="0047076F" w:rsidRPr="0047076F" w:rsidRDefault="0047076F" w:rsidP="0047076F">
      <w:pPr>
        <w:spacing w:after="200" w:line="276" w:lineRule="auto"/>
        <w:jc w:val="center"/>
        <w:rPr>
          <w:rFonts w:ascii="Arial" w:hAnsi="Arial" w:cs="Arial"/>
          <w:b/>
          <w:color w:val="323E4F" w:themeColor="text2" w:themeShade="BF"/>
          <w:sz w:val="56"/>
          <w:szCs w:val="56"/>
        </w:rPr>
      </w:pPr>
    </w:p>
    <w:p w:rsidR="0047076F" w:rsidRPr="0047076F" w:rsidRDefault="0047076F" w:rsidP="0047076F">
      <w:pPr>
        <w:spacing w:after="200" w:line="276" w:lineRule="auto"/>
        <w:jc w:val="center"/>
        <w:rPr>
          <w:rFonts w:ascii="Arial" w:hAnsi="Arial" w:cs="Arial"/>
          <w:b/>
          <w:color w:val="323E4F" w:themeColor="text2" w:themeShade="BF"/>
          <w:sz w:val="56"/>
          <w:szCs w:val="56"/>
        </w:rPr>
      </w:pPr>
      <w:r w:rsidRPr="0047076F">
        <w:rPr>
          <w:rFonts w:ascii="Arial" w:hAnsi="Arial" w:cs="Arial"/>
          <w:b/>
          <w:color w:val="323E4F" w:themeColor="text2" w:themeShade="BF"/>
          <w:sz w:val="56"/>
          <w:szCs w:val="56"/>
        </w:rPr>
        <w:t>WYMAGANIA EDUKACYJNE</w:t>
      </w:r>
    </w:p>
    <w:p w:rsidR="0047076F" w:rsidRPr="0047076F" w:rsidRDefault="0047076F" w:rsidP="0047076F">
      <w:pPr>
        <w:spacing w:after="200" w:line="276" w:lineRule="auto"/>
        <w:jc w:val="center"/>
        <w:rPr>
          <w:rFonts w:ascii="Arial" w:hAnsi="Arial" w:cs="Arial"/>
          <w:b/>
          <w:color w:val="323E4F" w:themeColor="text2" w:themeShade="BF"/>
          <w:sz w:val="56"/>
          <w:szCs w:val="56"/>
        </w:rPr>
      </w:pPr>
      <w:r w:rsidRPr="0047076F">
        <w:rPr>
          <w:rFonts w:ascii="Arial" w:hAnsi="Arial" w:cs="Arial"/>
          <w:b/>
          <w:color w:val="323E4F" w:themeColor="text2" w:themeShade="BF"/>
          <w:sz w:val="56"/>
          <w:szCs w:val="56"/>
        </w:rPr>
        <w:t>Z JĘZYKA ROSYJSKIEGO</w:t>
      </w:r>
    </w:p>
    <w:p w:rsidR="0047076F" w:rsidRPr="0047076F" w:rsidRDefault="0047076F" w:rsidP="0047076F">
      <w:pPr>
        <w:spacing w:after="200" w:line="276" w:lineRule="auto"/>
        <w:jc w:val="center"/>
        <w:rPr>
          <w:rFonts w:ascii="Arial" w:hAnsi="Arial" w:cs="Arial"/>
          <w:b/>
          <w:color w:val="323E4F" w:themeColor="text2" w:themeShade="BF"/>
          <w:sz w:val="56"/>
          <w:szCs w:val="56"/>
        </w:rPr>
      </w:pPr>
      <w:r w:rsidRPr="0047076F">
        <w:rPr>
          <w:rFonts w:ascii="Arial" w:hAnsi="Arial" w:cs="Arial"/>
          <w:b/>
          <w:color w:val="323E4F" w:themeColor="text2" w:themeShade="BF"/>
          <w:sz w:val="56"/>
          <w:szCs w:val="56"/>
        </w:rPr>
        <w:t xml:space="preserve">DLA KLASY VIII </w:t>
      </w:r>
    </w:p>
    <w:p w:rsidR="0047076F" w:rsidRPr="0047076F" w:rsidRDefault="0047076F" w:rsidP="0047076F">
      <w:pPr>
        <w:spacing w:after="200" w:line="276" w:lineRule="auto"/>
        <w:jc w:val="center"/>
        <w:rPr>
          <w:rFonts w:ascii="Arial" w:hAnsi="Arial" w:cs="Arial"/>
          <w:b/>
          <w:color w:val="323E4F" w:themeColor="text2" w:themeShade="BF"/>
          <w:sz w:val="56"/>
          <w:szCs w:val="56"/>
        </w:rPr>
      </w:pPr>
    </w:p>
    <w:p w:rsidR="0047076F" w:rsidRPr="0047076F" w:rsidRDefault="0047076F" w:rsidP="0047076F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b/>
          <w:i/>
          <w:iCs/>
          <w:color w:val="323E4F" w:themeColor="text2" w:themeShade="BF"/>
          <w:sz w:val="28"/>
          <w:szCs w:val="28"/>
        </w:rPr>
      </w:pPr>
      <w:r w:rsidRPr="0047076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opracowane przez Renatę </w:t>
      </w:r>
      <w:proofErr w:type="spellStart"/>
      <w:r w:rsidRPr="0047076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Broniarz</w:t>
      </w:r>
      <w:proofErr w:type="spellEnd"/>
      <w:r w:rsidRPr="0047076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na podstawie</w:t>
      </w:r>
      <w:r w:rsidRPr="0047076F">
        <w:rPr>
          <w:rFonts w:ascii="Times New Roman" w:hAnsi="Times New Roman" w:cs="Times New Roman"/>
          <w:b/>
          <w:i/>
          <w:iCs/>
          <w:color w:val="323E4F" w:themeColor="text2" w:themeShade="BF"/>
          <w:sz w:val="28"/>
          <w:szCs w:val="28"/>
        </w:rPr>
        <w:t xml:space="preserve"> Programu nauczania języka rosyjskiego w szkole podstawowej (od początku w klasie VII) autorstwa Renaty </w:t>
      </w:r>
      <w:proofErr w:type="spellStart"/>
      <w:r w:rsidRPr="0047076F">
        <w:rPr>
          <w:rFonts w:ascii="Times New Roman" w:hAnsi="Times New Roman" w:cs="Times New Roman"/>
          <w:b/>
          <w:i/>
          <w:iCs/>
          <w:color w:val="323E4F" w:themeColor="text2" w:themeShade="BF"/>
          <w:sz w:val="28"/>
          <w:szCs w:val="28"/>
        </w:rPr>
        <w:t>Broniarz</w:t>
      </w:r>
      <w:proofErr w:type="spellEnd"/>
      <w:r w:rsidRPr="0047076F">
        <w:rPr>
          <w:rFonts w:ascii="Times New Roman" w:hAnsi="Times New Roman" w:cs="Times New Roman"/>
          <w:b/>
          <w:i/>
          <w:iCs/>
          <w:color w:val="323E4F" w:themeColor="text2" w:themeShade="BF"/>
          <w:sz w:val="28"/>
          <w:szCs w:val="28"/>
        </w:rPr>
        <w:t xml:space="preserve"> </w:t>
      </w:r>
      <w:r w:rsidRPr="0047076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oraz  podręcznika </w:t>
      </w:r>
      <w:r w:rsidRPr="0047076F"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28"/>
          <w:szCs w:val="28"/>
          <w:lang w:val="ru-RU"/>
        </w:rPr>
        <w:t>Эхо</w:t>
      </w:r>
      <w:r w:rsidRPr="0047076F"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28"/>
          <w:szCs w:val="28"/>
        </w:rPr>
        <w:t>7</w:t>
      </w:r>
      <w:r w:rsidRPr="0047076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autorstwa Beaty </w:t>
      </w:r>
      <w:proofErr w:type="spellStart"/>
      <w:r w:rsidRPr="0047076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Gawęckiej-Ajchel</w:t>
      </w:r>
      <w:proofErr w:type="spellEnd"/>
      <w:r w:rsidRPr="0047076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wydawnictwa WSiP.</w:t>
      </w:r>
      <w:r w:rsidRPr="0047076F">
        <w:rPr>
          <w:rFonts w:ascii="Times New Roman" w:hAnsi="Times New Roman" w:cs="Times New Roman"/>
          <w:b/>
          <w:i/>
          <w:iCs/>
          <w:color w:val="323E4F" w:themeColor="text2" w:themeShade="BF"/>
          <w:sz w:val="28"/>
          <w:szCs w:val="28"/>
        </w:rPr>
        <w:t xml:space="preserve"> </w:t>
      </w:r>
    </w:p>
    <w:p w:rsidR="0047076F" w:rsidRPr="0047076F" w:rsidRDefault="0047076F" w:rsidP="0047076F">
      <w:pPr>
        <w:spacing w:after="200" w:line="276" w:lineRule="auto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47076F" w:rsidRPr="0047076F" w:rsidRDefault="0047076F" w:rsidP="0047076F">
      <w:pPr>
        <w:spacing w:after="200" w:line="276" w:lineRule="auto"/>
        <w:rPr>
          <w:rFonts w:ascii="Arial" w:hAnsi="Arial" w:cs="Arial"/>
          <w:color w:val="F09120"/>
        </w:rPr>
      </w:pPr>
    </w:p>
    <w:p w:rsidR="0047076F" w:rsidRPr="0047076F" w:rsidRDefault="0047076F" w:rsidP="0047076F">
      <w:pPr>
        <w:spacing w:after="200" w:line="276" w:lineRule="auto"/>
        <w:rPr>
          <w:rFonts w:ascii="Arial" w:hAnsi="Arial" w:cs="Arial"/>
          <w:color w:val="F09120"/>
        </w:rPr>
      </w:pPr>
    </w:p>
    <w:p w:rsidR="0047076F" w:rsidRPr="0047076F" w:rsidRDefault="0047076F" w:rsidP="0047076F">
      <w:pPr>
        <w:spacing w:after="200" w:line="276" w:lineRule="auto"/>
        <w:rPr>
          <w:rFonts w:ascii="Arial" w:hAnsi="Arial" w:cs="Arial"/>
          <w:color w:val="F09120"/>
        </w:rPr>
      </w:pPr>
    </w:p>
    <w:p w:rsidR="0047076F" w:rsidRPr="0047076F" w:rsidRDefault="0047076F" w:rsidP="0047076F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</w:p>
    <w:tbl>
      <w:tblPr>
        <w:tblW w:w="1474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2552"/>
        <w:gridCol w:w="2552"/>
        <w:gridCol w:w="2552"/>
        <w:gridCol w:w="2552"/>
      </w:tblGrid>
      <w:tr w:rsidR="0047076F" w:rsidRPr="0047076F" w:rsidTr="00FE54BC">
        <w:trPr>
          <w:tblHeader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47076F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lastRenderedPageBreak/>
              <w:t>Nazwa działu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47076F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47076F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47076F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47076F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47076F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23D5" w:rsidRDefault="00F523D5" w:rsidP="00F523D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SEMESTR I</w:t>
            </w:r>
          </w:p>
          <w:p w:rsidR="00F523D5" w:rsidRDefault="00F523D5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bookmarkStart w:id="0" w:name="_GoBack"/>
            <w:bookmarkEnd w:id="0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1.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Вспоминаем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каникулы</w:t>
            </w:r>
            <w:proofErr w:type="spellEnd"/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rodzaje zajęć wakacyjnych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kraje i miasta europejskie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języki, jakimi posługują się obywatele tych krajów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mieszkańców wybranych krajów europejskich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środki transportu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wypoczynku letniego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wypoczynku letniego (miejsce, podstawowe czynności)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zajęcia wakacyjne i zapytać o nie rozmówcę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sposoby podróżowania i zapytać o nie rozmówcę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wypoczynku letniego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wypoczynku letniego, polegającą na wprowadzeniu do czytanego tekstu realiów własnych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informację na temat wypoczynku letniego w postaci e-maila lub pocztówki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(e-mail, kartka pocztowa)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zaimki przysłowne pytające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где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куда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o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ткуда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?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konstrukcję: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ездить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чём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 lub (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dotyczące wypoczynku letniego różnych osób (miejsce, zajęcia, warunki pogodowe, środek transportu)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dotyczące kursu językowego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(z poznaną wcześniej leksyką) szczegółowe informacje na temat wypoczynku letniego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słuchanego tekstu (z poznaną wcześniej leksyką) szczegółowe informacje na temat kursów językowych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słuchanego tekstu (z poznaną wcześniej leksyką) szczegółowe informacje na temat krajów europejskich i ich mieszkańców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własnych preferencji dotyczących wypoczynku letniego;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tekstów dotyczących wyjazdów wakacyjnych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wyrażenia oznaczające miejsce i kierunek z przyimkami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wypoczynku letniego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ulotki reklamowej i wyodrębnić w nim podstawowe informacje dotyczące kursów językowych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autentyczny tekst dotyczący krajów europejskich i ich mieszkańców oraz przekazać jego treść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wypoczynku letniego;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powodów, dla których młodzież uczy się języków obcych;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tworzyć i stosować zdania ze spójnikami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поэтому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потому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wypoczynku letniego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wybrane informacje dotyczące kursów językowych, zaczerpnięte z ulotki reklamowej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 swobodnie wypowiedzieć się na temat przeczytanego/wysłuchanego tekstu dotyczącego wypoczynku letniego; uwzględnia przy tym poprawność użycia struktur gramatyczno-leksykalnych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wypoczynku letniego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sformułować dłuższą wypowiedź na temat powodów, dla których młodzież uczy się języków obcych, poprawną pod względem leksykalno-gramatycznym, wyróżniającą się płynnością, bogactwem leksykalnym i różnorodnością struktur 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Место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жительства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domów i mieszkań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poszczególne kondygnacje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poszczególne pomieszczenia w mieszkaniu / domu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elementy wyposażenia 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zrozumieć krótkie informacje dotyczące mieszkania/domu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mieszkania/domu (rodzaj domu/mieszkania, pomieszczenia)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podać adres zamieszkania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porządkowe (1–10)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miejsce zamieszkania i zapytać o miejsce zamieszkania rozmówcy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położenie podstawowych sprzętów w poszczególnych pomieszczeniach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 (z poznaną wcześniej  leksyką) podstawowe  informacje dotyczące miejsca zamieszkania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prostej wypowiedzi dotyczącej miejsca zamieszkania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wypowiedź na temat mieszkania/domu (rodzaj domu/mieszkania, kondygnacje, pomieszczenia, podstawowe elementy wyposażenia i ich położenie), polegającą na wprowadzeniu do czytanego tekstu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drogi do swojego domu/mieszkania,  polegającą na wprowadzeniu do opracowanego wcześniej dialogu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porządkowe (1.– 10.) w miejscowniku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находиться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стоять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лежать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висеть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określające położenie osób i przedmiotów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miejsce zamieszkania różnych osób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sposób dojścia/dojazdu do określonych obiektów lub miejsc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określić zmianę położenia elementów wyposażenia mieszkania w poszczególnych pomieszczeniach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na temat domu/mieszkania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domu/mieszkania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udzielić informacji na temat warunków mieszkaniowych na podstawie ankiety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mieszkania/domu (rodzaj domu/mieszkania, kondygnacje, pomieszczenia, podstawowe elementy wyposażenia);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положить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поставить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повесить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określające zmianę miejsca położenia osób i przedmiotów: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domu/mieszkania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opisać drogę do swojego domu/mieszkania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ze strony internetowego sklepu meblowego i wyodrębnić w nim podstawowe  informacje dotyczące oferty mebli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słuchanego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wysłuchać tekst ogłoszenia i wyodrębnić w nim podstawowe informacje dotyczące  mieszkania oferowanego do wynajęcia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określić intencje nadawcy wysłuchanego tekstu dotyczącego potrzeb mieszkaniowych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domu/mieszkania;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mieszkania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zaimki przymiotne pytajne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чей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чья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чьё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чьи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zaimki dzierżawcze w mianowniku do określenia przynależności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rzeczowników rodzaju nijakiego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окно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miejsca zamieszkania i sposobu dojścia/dojazdu do niego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 dotyczącym domu/mieszkania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domu/mieszkania; uwzględnia przy tym poprawność użycia struktur gramatyczno-leksykalnych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warunków mieszkaniowych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sformułować dłuższą wypowiedź na temat domu/mieszkania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w odpowiednim kontekście sytuacyjnym przysłowia rosyjskie dotyczące domu 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Эхо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Москвы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(oficjalnie)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godzinę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codzienne czynności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atrakcje turystyczne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stolicy Rosji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wyjazdu do Moskwy, udzielając odpowiedzi na pytania (kiedy, z kim, jakim środkiem transportu)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rodzaje lokali gastronomicznych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najpopularniejsze tradycyjne dania kuchni rosyjskiej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podstawowych potraw i napojów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elementy zastawy stołowej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podstawowych rodzajów lokali gastronomicznych oraz podawanych w nich potraw i napojów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poprosić o potrawę i napój w restauracji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główne (1–59)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planu wyjazdu do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atrakcji turystycznych Moskwy na podstawie wypowiedzi wzorcowej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(z poznaną wcześniej leksyką) podstawowe informacje dotyczące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Moskwy na podstawie planu w formie pytań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udzielać podstawowych informacji na temat swojej miejscowości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przeprowadzić rozmowę z kelnerem w restauracji na podstawie opracowanego wcześniej dialogu wzorcowego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ze składaniem zamówienia w restauracji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liczebniki główne w połączeniu z rzeczownikiem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рубль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odpowiedniej formie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wysłuchanych tekstów informacyjnych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czas lądowania samolotów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dotyczące atrakcji turystycznych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o Moskwie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stolicy Rosji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stolicy Rosji;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składać, przyjmować i odrzucać propozycje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pobytu w restauracji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wyodrębnić w słuchanym tekście (z poznaną wcześniej leksyką) szczegółowe informacje dotyczące podstawowych posiłków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wyodrębnić w słuchanym tekście szczegółowe informacje dotyczące planu wyjazdu do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szczegółowe informacje dotyczące atrakcji turystycznych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szczegółowe informacje dotyczące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stolicy Rosji;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przedstawione w materiale ikonograficznym dotyczącym lokali gastronomicznych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przeczytać menu restauracji i wyodrębnić w nim podstawowe informacje dotyczące oferowanych potraw i napojów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pobytu w restauracji; 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stosować przyimki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atrakcji turystycznych Moskwy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wysłuchanego tekstu dotyczącego stolicy Rosji; uwzględnia przy tym poprawność użycia struktur gramatyczno-leksykalnych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atrakcji turystycznych w swoim miejscu zamieszkania – poprawną pod względem leksykalno-gramatycznym, wyróżniającą się płynnością, bogactwem leksykalnym i różnorodnością struktur wykraczających poza program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z kelnerem w restauracji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karcie dań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pobytu w restauracji; uwzględnienia przy tym poprawność użycia struktur gramatyczno-leksykalnych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sformułować dłuższą wypowiedź na temat pobytu w restauracji – poprawną pod względem leksykalno-gramatycznym, wyróżniającą się płynnością, bogactwem leksykalnym i różnorodnością struktur 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4. К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вашим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услугам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stoisk, sklepów i punktów usługowych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artykuły spożywcze i przemysłowe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poprosić w sklepie o wybrany artykuł i zapytać o jego cenę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kupowania podstawowych artykułów spożywczych i przemysłowych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wybranych zakładów usługowych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wyrazić prośbę o wykonanie usługi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cenę usługi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podziękować za pomoc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sklepu i nazwać działy, w których kupuje artykuły spożywcze  i przemysłowe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kupowanych artykułów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zakupów (rodzaj sklepu, działy, kupione artykuły, należność), polegającą na wprowadzeniu do czytanego tekstu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 robieniem zakupów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wcześniej leksyką) podstawowe informacje dotyczące shoppingu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formy gramatyczne czasowników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zadawać pytania o miejsca, w których kupuje się artykuły spożywcze i przemysłowe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kupowania artykułów spożywczych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kupowane artykuły (cena, ilość, waga, opakowanie, należność)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zakupów w sklepie spożywczym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zakupów w sklepie spożywczym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zakupów (rodzaj sklepu, działy, zakupione artykuły, ceny, ilość, waga, opakowania, należność);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zasad korzystania z bankomatu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przeczytanego tekstu dotyczącego zakupów w różnych krajach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pracy różnych sklepów i zakładów usługowych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usług w zakładzie fotograficznym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искать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słuchanym/czytanym tekście szczegółowe informacje na temat zakupów w sklepach spożywczym i przemysłowym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zakupach w różnych krajach oraz wyodrębnić w nim szczegółowe informacje i rady przekazywane przez turystów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zakupów w sklepie spożywczym;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wypowiedź na temat zakupów w sklepie z artykułami przemysłowymi;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nadać mu tytuł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wybranych zakładów usługowych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– instrukcję korzystania z bankomatu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kupowania artykułów spożywczych i przemysłowych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zakupów w sklepach spożywczym i przemysłowym; uwzględnia przy tym poprawność użycia struktur gramatyczno-leksykalnych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zakupów w sklepach spożywczym i przemysłowym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wyrazić własną opinię na temat shoppingu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Внешний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вид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проверили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elementy garderoby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kilka cech wyglądu zewnętrznego człowieka (wzrost, sylwetka, kolor oczu i włosów)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części twarzy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zrozumieć krótkie informacje dotyczące wyglądu zewnętrznego wybranych osób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wyglądu zewnętrznego własnego i wybranych osób polegającą na udzieleniu odpowiedzi na pytania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w co ubiera się na co dzień, i zapytać o to rozmówcę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określić podstawowe cechy elementów garderoby (kolor, wielkość)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(z poznaną wcześniej leksyką) podstawowe informacje dotyczące planowanego wyjścia na urodziny dziadka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sformułować krótką wypowiedź na temat wyglądu zewnętrznego wybranych osób (elementy garderoby, twarz, włosy), polegającą na wprowadzeniu do czytanego tekstu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wybranej osoby, polegającą na wprowadzeniu do opracowanego wcześniej dialogu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a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a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ться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надев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a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e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ть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formy mianownika lp. i lm. przymiotników twardotematowych, miękkotematowych i przymiotników o temacie zakończonym 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 xml:space="preserve">na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prostej wypowiedzi dotyczącej planowanego ubioru na spotkanie w gronie rówieśników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wygląd zewnętrzny wybranych osób (wzrost, wiek, figura, kolor oczu, kolor i długość włosów)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cechy elementów garderoby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określić zestaw ubrań odpowiedni do sytuacji (szkoła, obóz wakacyjny, teatr, dyskoteka)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 w czytanym tekście (z poznaną wcześniej leksyką) szczegółowe informacje na temat planowanego wyjścia na urodziny dziadka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prostej rozmowy kolegów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na temat nowej dziewczyny jednego z kolegów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stosunku nastolatków do mody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własnych preferencji dotyczących ubioru;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przymiotników twardotematowych, miękkotematowych i przymiotników o temacie zakończonym na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,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autentycznym tekście literackim szczegółowe informacje na temat  wyglądu zewnętrznego bohatera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odczytać tekst ogłoszenia i wyodrębnić w nim podstawowe informacje dotyczące wyglądu zewnętrznego  nastolatków poszukiwanych do udziału w kampanii reklamowej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intencje nadawcy wysłuchanego tekstu dotyczącego oceny wyglądu zewnętrznego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odzieży wybranych osób,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wyglądu zewnętrznego własnego i wybranych osób;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przedstawione w materiale ikonograficznym dotyczącym wyglądu zewnętrznego różnych osób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konstrukcje z krótką formą przymiotników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прав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похож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рад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w wypowiedziach wyrażenie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z przyimkiem lub bez przyimka oraz zaimek zwrotny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wyglądu zewnętrznego wybranych osób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kampanii  reklamowej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przeczytanego/wysłuchanego tekstu dotyczącego wyglądu zewnętrznego osób; uwzględnia przy tym poprawność użycia struktur gramatyczno-leksykalnych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stosunku młodych ludzi do mody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/ opinię na temat wyglądu zewnętrznego wybranych osób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wyglądu zewnętrznego człowieka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B050"/>
                <w:sz w:val="20"/>
                <w:szCs w:val="20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B050"/>
                <w:sz w:val="20"/>
                <w:szCs w:val="20"/>
              </w:rPr>
              <w:lastRenderedPageBreak/>
              <w:t>SEMESTR II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B050"/>
                <w:sz w:val="20"/>
                <w:szCs w:val="20"/>
              </w:rPr>
            </w:pP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  <w:t xml:space="preserve">6. Быть здоровым, счастливым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  <w:t>и богатым...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podstawowe części ciała człowieka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podstawowe czynności, które świadczą o prowadzeniu zdrowego stylu życia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(nieoficjalnie)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samopoczucia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podstawowe symptomy choroby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elementy zestawu komputerowego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dopełniacza zaimków osobowych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tworzyć i stosować konstrukcje typu: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уменяболит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что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symptomów i przyczyn złego samopoczucia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złego samopoczucia, polegającą na wprowadzeniu do opracowanego wcześniej tekstu realiów własnych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prowadzić rozmowę z lekarzem na podstawie opracowanego wcześniej dialogu wzorcowego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wykonywania codziennych czynności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wypowiedź na temat podstawowych czynności dnia powszedniego, polegającą na wprowadzeniu do czytanego tekstu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czynności dnia powszedniego, polegającą na udzieleniu odpowiedzi na pytania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roli komputera w życiu człowieka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podstawowych czynności wykonywanych przy użyciu komputera, polegającą na wprowadzeniu do czytanego tekstu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konstrukcje typu: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болеть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),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чувствовать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как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trwania codziennych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problemów zdrowotnych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wcześniej leksyką) szczegółowe informacje dotyczące symptomów i przyczyn złego samopoczucia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czynności i </w:t>
            </w:r>
            <w:proofErr w:type="spellStart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sprzyjających zdrowiu;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zadawać pytania o czas wykonywania codziennych czynności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uzależnienia od komputera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uzależnienia od komputera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(z poznaną wcześniej leksyką) szczegółowe informacje dotyczące korzystania z komputera i </w:t>
            </w:r>
            <w:proofErr w:type="spellStart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rozpoznać związki między poszczególnymi częściami tekstu dotyczącego korzystania z komputera i </w:t>
            </w:r>
            <w:proofErr w:type="spellStart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здоровье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/ czytanym tekście szczegółowe informacje na temat symptomów i przyczyn złego samopoczucia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chorobie bohaterki podczas wycieczki i wyodrębnić w nim szczegółowe informacje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sformułować dłuższą wypowiedź na temat problemów zdrowotnych; popełnia przy tym niewielkie uchybienia gramatyczne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korzystania z komputera i </w:t>
            </w:r>
            <w:proofErr w:type="spellStart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przeczytać samodzielnie ze zrozumieniem krótki oryginalny tekst i na jego podstawie sformułować wypowiedź na temat niebezpieczeństw, jakie niesie ze sobą </w:t>
            </w:r>
            <w:proofErr w:type="spellStart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pobytu u lekarza i wyrażać je w języku rosyjskim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choroby i pobytu u lekarza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własnego dnia powszedniego z uwzględnieniem czasu wykonywania poszczególnych czynności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- swobodnie wypowiedzieć się na temat przeczytanego/wysłuchanego tekstu dotyczącego symptomów i przyczyn złego samopoczucia; uwzględnia przy tym poprawność użycia struktur gramatyczno-leksykalnych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zdrowego stylu życia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zdrowia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samodzielnie prowadzić rozmowę o zagrożeniach wynikających ze zbyt długiego korzystania z komputera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  <w:lastRenderedPageBreak/>
              <w:t xml:space="preserve">7. Что нового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  <w:t>в мире спорта?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dyscypliny sportowe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różne rodzaje imprez sportowych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uprawiania sportu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uprawiania sportu (sportowcy, dyscypliny)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formy czasownika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 znaczeniu uprawiać (sport)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jakie dyscypliny sportowe (zimowe i letnie) uprawia, i zapytać o to rozmówcę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uprawiania sportu przez różne osoby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uprawiania sportu przez różne osoby na podstawie planu w formie pytań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czytanym tekście (z poznaną wcześniej leksyką) podstawowe informacje dotyczące znaczenia aktywności fizycznej dla zdrowia człowieka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uprawiania sportu na podstawie planu w formie pytań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modyfikować dialog wzorcowy dotyczący aktywności sportowej i kibicowania, wprowadzając do niego własne realia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wcześniej leksyką) podstawowe informacje dotyczące uprawiania sportów ekstremalnych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wiadomość elektroniczną na temat planów wakacyjnych na podstawie wiadomości wzorcowej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(e-mail)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planów wakacyjnych polegającą na wprowadzeniu do opracowanego wcześniej tekstu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znać różne znaczenia czasownika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oraz tworzyć i stosować jego różne formy gramatyczne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przysłówki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сюд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a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туд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formy gramatyczne czasownika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e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stosować konstrukcję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e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кого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что</w:t>
            </w:r>
            <w:r w:rsidRPr="0047076F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dotyczące aktywności fizycznej rówieśników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uprawiania sportu przez różne osoby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czytanym tekście (z poznaną wcześniej leksyką) szczegółowe informacje dotyczące znaczenia aktywności fizycznej dla zdrowia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o kibicowaniu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czytanych tekstach (z poznaną wcześniej leksyką) szczegółowe informacje dotyczące meczu piłkarskiego  i usportowionej rodziny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roli sportu w życiu człowieka;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dotyczące uprawiania sportów ekstremalnych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dotyczące planów wakacyjnych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planów wakacyjnych;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przysłów dotyczących sportu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rzeczowników rodzaju nijakiego zakończonych na -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ие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плавание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wyodrębnić  w słuchanym tekście szczegółowe informacje dotyczące uprawiania sportu przez różne osoby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 xml:space="preserve">wyodrębnić w czytanym tekście  szczegółowe informacje dotyczące znaczenia aktywności fizycznej dla zdrowia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czytanych tekstach szczegółowe informacje dotyczące przebiegu meczu piłkarskiego i usportowionej  rodziny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sportu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informacje dotyczące kibicowania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planów wakacyjnych;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zawodów sportowych oraz aktywności fizycznej swojej i kolegów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wysłuchanego tekstu dotyczącego uprawiania sportu przez różne osoby; uwzględnia przy tym poprawność użycia struktur gramatyczno-leksykalnych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roli sportu w życiu człowieka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planów wakacyjnych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sportu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  <w:lang w:val="ru-RU"/>
              </w:rPr>
              <w:lastRenderedPageBreak/>
              <w:t>8. Где родной край, там и 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symbole Polski i Rosji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dania kuchni polskiej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obiekty warte obejrzenia w Krakowie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wymienić nazwiska kilku znanych Rosjan i nazwać dziedziny, w których zasłynęli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symboli Polski i Rosji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krótką wypowiedź na temat „Za co kochasz Polskę?” (trzy powody)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za co kocha swój kraj i zapytać o to rozmówcę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ojczystego kraju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swojego kraju, polegającą na wprowadzeniu do czytanego tekstu własnych realiów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dań kuchni polskiej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ulubione obiekty w Krakowie i zapytać o nie rozmówcę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pobytu w Krakowie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Krakowa polegającą na wprowadzeniu do czytanego tekstu realiów własnych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symboli Rosji oraz znanych Rosjan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dla określenia miejsca pobytu lub kierunku podróży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czasowników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гордиться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восхищаться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 połączeniu z narzędnikiem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symbole Polski i Rosji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na temat ojczyzny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na temat typowych dań kuchni polskiej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Polski, popełnia przy tym niewielkie uchybienia leksykalno-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na temat rosyjskich rekordów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na temat planowanego wyjazdu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 xml:space="preserve">wyodrębnić w słuchanym tekście (z poznaną wcześniej leksyką) szczegółowe informacje dotyczące podstawowych posiłków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Rosji; popełnia przy tym niewielkie 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uchybienia leksykalno-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osobowe czasowników w czasie przyszłym prostym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stopnia wyższego i najwyższego przymiotników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ojczyzny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Polski;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symboli Polski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informacje dotyczące dań kuchni polskiej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czytanym tekście szczegółowe informacje na temat Krakowa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formułować dłuższą wypowiedź na temat Krakowa;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symboli Polski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wyodrębnić w słuchanym tekście szczegółowe </w:t>
            </w:r>
            <w:proofErr w:type="spellStart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informacjedotyczące</w:t>
            </w:r>
            <w:proofErr w:type="spellEnd"/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planowanego wyjazdu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rosyjskich rekordów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Rosji;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przetwarzać treści przedstawione w materiale ikonograficznym, dotyczącym ekologicznego stylu życia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zaimków wskazujących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этот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swojego kraju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swobodnie wypowiedzieć się na temat przeczytanego tekstu dotyczącego ojczyzny, z uwzględnieniem poprawności użycia struktur gramatyczno-leksykalnych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dań kuchni polskiej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Polski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pobytu w Krakowie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Krakowa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pobytu w restauracji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opracować i zaprezentować folder reklamowy, który zachęci obcokrajowców do zwiedzania Polski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ojczyzny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symboli i Rosji oraz znanych Rosjan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fragment tekstu literackiego i swobodnie wypowiedzieć się na jego temat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Rosji i znanych Rosjan – poprawną pod względem leksykalno-gramatycznym, wyróżniającą się płynnością, bogactwem leksykalnym i różnorodnością struktur </w:t>
            </w:r>
          </w:p>
        </w:tc>
      </w:tr>
      <w:tr w:rsidR="0047076F" w:rsidRPr="0047076F" w:rsidTr="00FE54BC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9.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Как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понять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 xml:space="preserve"> </w:t>
            </w:r>
            <w:proofErr w:type="spellStart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природу</w:t>
            </w:r>
            <w:proofErr w:type="spellEnd"/>
            <w:r w:rsidRPr="0047076F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zjawiska pogodowe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pogody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pogody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rodzaje krajobrazów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podstawowe czynności związane z ekologicznym stylem życia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informacje dotyczące ekologicznego stylu 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pogody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pogody na podstawie wzorcowej wypowiedzi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wcześniej leksyką) podstawowe informacje dotyczące ekologii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ekologii na podstawie wzorcowej wypowiedzi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ekologicznego stylu życia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wypowiedź na temat ekologicznego stylu życia na podstawie wzorcowej wypowiedzi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przeprowadzić rozmowę na temat wyjazdu do Rosji na podstawie opracowanego wcześniej wzorcowego dialogu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rzeczowników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градус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час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połączeniu z liczebnikami głównymi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używać czasownika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идти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różnych znaczeniach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sytuacyjny na podstawie wysłuchanych tekstów informacyjnych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na temat pogody i udzielać na nie odpowiedzi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słuchanym/czytanym tekście (z poznaną wcześniej leksyką) szczegółowe informacje dotyczące pogody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pogody;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ekologii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ekologicznego stylu życia;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wyrażać zgodę, powątpiewanie, nie wyrażać zgody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konstrukcję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должен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połączeniu z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słuchanym/czytanym tekście szczegółowe informacje dotyczące pogody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pogody;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zjawisk pogodowych i wyrażać je w języku rosyjskim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wysłuchać prognozę pogody i wyodrębnić w niej podstawowe informacje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prognozę pogody; popełnia przy tym niewielkie uchybienia leksykalno-gramatyczne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 czytanym tekście szczegółowe informacje dotyczące ekologii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ekologicznego stylu życia; popełnia przy tym niewielkie uchybienia gramatyczne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76F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7076F" w:rsidRPr="0047076F" w:rsidRDefault="0047076F" w:rsidP="0047076F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pogody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przeczytanego tekstu zjawisk pogodowych, z uwzględnieniem poprawności użycia struktur gramatyczno-leksykalnych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pogody – poprawną pod względem leksykalno-gramatycznym, wyróżniającą się płynnością, bogactwem leksykalnym i różnorodnością struktur 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szkoły przetrwania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ekologii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wysłuchanego/ przeczytanego tekstu dotyczącego ekologii, z uwzględnieniem poprawności użycia struktur gramatyczno-leksykalnych</w:t>
            </w:r>
          </w:p>
          <w:p w:rsidR="0047076F" w:rsidRPr="0047076F" w:rsidRDefault="0047076F" w:rsidP="0047076F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47076F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na temat ekologicznego stylu życia, poprawną pod względem leksykalno-gramatycznym, wyróżniającą się płynnością, bogactwem leksykalnym i różnorodnością struktur </w:t>
            </w:r>
          </w:p>
        </w:tc>
      </w:tr>
    </w:tbl>
    <w:p w:rsidR="0047076F" w:rsidRPr="0047076F" w:rsidRDefault="0047076F" w:rsidP="0047076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8"/>
          <w:szCs w:val="28"/>
          <w:lang w:eastAsia="pl-PL"/>
        </w:rPr>
      </w:pPr>
    </w:p>
    <w:p w:rsidR="0047076F" w:rsidRPr="0047076F" w:rsidRDefault="0047076F" w:rsidP="0047076F">
      <w:pPr>
        <w:spacing w:after="200" w:line="276" w:lineRule="auto"/>
      </w:pPr>
    </w:p>
    <w:p w:rsidR="001B6327" w:rsidRDefault="001B6327"/>
    <w:sectPr w:rsidR="001B6327" w:rsidSect="005B0201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2E" w:rsidRDefault="0034522E">
      <w:pPr>
        <w:spacing w:after="0" w:line="240" w:lineRule="auto"/>
      </w:pPr>
      <w:r>
        <w:separator/>
      </w:r>
    </w:p>
  </w:endnote>
  <w:endnote w:type="continuationSeparator" w:id="0">
    <w:p w:rsidR="0034522E" w:rsidRDefault="003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">
    <w:altName w:val="Calibri"/>
    <w:charset w:val="EE"/>
    <w:family w:val="auto"/>
    <w:pitch w:val="variable"/>
    <w:sig w:usb0="A00000AF" w:usb1="5000004A" w:usb2="00000000" w:usb3="00000000" w:csb0="00000193" w:csb1="00000000"/>
  </w:font>
  <w:font w:name="AgendaPl (OTF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0" w:rsidRDefault="0034522E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BF0290" w:rsidRDefault="0047076F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90A9A8" wp14:editId="4FC94FC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912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064E0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" strokecolor="#f09120" strokeweight="1.5pt">
              <v:stroke joinstyle="miter"/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proofErr w:type="spellStart"/>
    <w:r>
      <w:rPr>
        <w:b/>
        <w:color w:val="003892"/>
      </w:rPr>
      <w:t>AUTOR</w:t>
    </w:r>
    <w:r w:rsidRPr="009E0F62">
      <w:rPr>
        <w:b/>
        <w:color w:val="003892"/>
      </w:rPr>
      <w:t>:</w:t>
    </w:r>
    <w:r>
      <w:t>Renata</w:t>
    </w:r>
    <w:proofErr w:type="spellEnd"/>
    <w:r>
      <w:t xml:space="preserve"> </w:t>
    </w:r>
    <w:proofErr w:type="spellStart"/>
    <w:r>
      <w:t>Broniarz</w:t>
    </w:r>
    <w:proofErr w:type="spellEnd"/>
  </w:p>
  <w:p w:rsidR="00BF0290" w:rsidRDefault="004707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9062C2D" wp14:editId="7CD9C4F6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4078C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F0290" w:rsidRDefault="0047076F" w:rsidP="00E73D8B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661311" wp14:editId="6BF65D32">
          <wp:simplePos x="0" y="0"/>
          <wp:positionH relativeFrom="column">
            <wp:posOffset>6723349</wp:posOffset>
          </wp:positionH>
          <wp:positionV relativeFrom="paragraph">
            <wp:posOffset>97155</wp:posOffset>
          </wp:positionV>
          <wp:extent cx="2592070" cy="2730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0290" w:rsidRDefault="0047076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523D5">
      <w:rPr>
        <w:noProof/>
      </w:rPr>
      <w:t>2</w:t>
    </w:r>
    <w:r>
      <w:rPr>
        <w:noProof/>
      </w:rPr>
      <w:fldChar w:fldCharType="end"/>
    </w:r>
  </w:p>
  <w:p w:rsidR="00BF0290" w:rsidRPr="00285D6F" w:rsidRDefault="0034522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2E" w:rsidRDefault="0034522E">
      <w:pPr>
        <w:spacing w:after="0" w:line="240" w:lineRule="auto"/>
      </w:pPr>
      <w:r>
        <w:separator/>
      </w:r>
    </w:p>
  </w:footnote>
  <w:footnote w:type="continuationSeparator" w:id="0">
    <w:p w:rsidR="0034522E" w:rsidRDefault="003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0" w:rsidRDefault="0047076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5D3B2C4" wp14:editId="657DD3D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3468EC" wp14:editId="20A9F7B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0290" w:rsidRDefault="0034522E" w:rsidP="00435B7E">
    <w:pPr>
      <w:pStyle w:val="Nagwek"/>
      <w:tabs>
        <w:tab w:val="clear" w:pos="9072"/>
      </w:tabs>
      <w:ind w:left="142" w:right="142"/>
    </w:pPr>
  </w:p>
  <w:p w:rsidR="00BF0290" w:rsidRDefault="0034522E" w:rsidP="00435B7E">
    <w:pPr>
      <w:pStyle w:val="Nagwek"/>
      <w:tabs>
        <w:tab w:val="clear" w:pos="9072"/>
      </w:tabs>
      <w:ind w:left="142" w:right="142"/>
    </w:pPr>
  </w:p>
  <w:p w:rsidR="00BF0290" w:rsidRDefault="0047076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rosyjski</w:t>
    </w:r>
    <w:r>
      <w:t xml:space="preserve">| </w:t>
    </w:r>
    <w:r>
      <w:rPr>
        <w:rFonts w:cs="Times New Roman"/>
        <w:lang w:val="ru-RU"/>
      </w:rPr>
      <w:t>Э</w:t>
    </w:r>
    <w:proofErr w:type="spellStart"/>
    <w:r w:rsidRPr="0090285F">
      <w:rPr>
        <w:rFonts w:cs="Times New Roman"/>
      </w:rPr>
      <w:t>хо</w:t>
    </w:r>
    <w:proofErr w:type="spellEnd"/>
    <w:r>
      <w:t xml:space="preserve">|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8"/>
    <w:rsid w:val="001B6327"/>
    <w:rsid w:val="0034522E"/>
    <w:rsid w:val="0047076F"/>
    <w:rsid w:val="00CD6518"/>
    <w:rsid w:val="00F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1148"/>
  <w15:chartTrackingRefBased/>
  <w15:docId w15:val="{F52BB0B7-46F6-4B71-919C-C5FF07D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7076F"/>
  </w:style>
  <w:style w:type="paragraph" w:styleId="Nagwek">
    <w:name w:val="header"/>
    <w:basedOn w:val="Normalny"/>
    <w:link w:val="NagwekZnak"/>
    <w:uiPriority w:val="99"/>
    <w:unhideWhenUsed/>
    <w:rsid w:val="0047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6F"/>
  </w:style>
  <w:style w:type="paragraph" w:styleId="Stopka">
    <w:name w:val="footer"/>
    <w:basedOn w:val="Normalny"/>
    <w:link w:val="StopkaZnak"/>
    <w:uiPriority w:val="99"/>
    <w:unhideWhenUsed/>
    <w:rsid w:val="0047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6F"/>
  </w:style>
  <w:style w:type="paragraph" w:styleId="Tekstdymka">
    <w:name w:val="Balloon Text"/>
    <w:basedOn w:val="Normalny"/>
    <w:link w:val="TekstdymkaZnak"/>
    <w:uiPriority w:val="99"/>
    <w:semiHidden/>
    <w:unhideWhenUsed/>
    <w:rsid w:val="0047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076F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7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Normalny"/>
    <w:uiPriority w:val="99"/>
    <w:rsid w:val="0047076F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47076F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ukwyBoldItalic">
    <w:name w:val="Bukwy Bold Italic"/>
    <w:uiPriority w:val="99"/>
    <w:rsid w:val="0047076F"/>
    <w:rPr>
      <w:rFonts w:ascii="MyriadPro-BoldIt" w:hAnsi="MyriadPro-BoldIt" w:cs="MyriadPro-BoldIt"/>
      <w:b/>
      <w:bCs/>
      <w:i/>
      <w:iCs/>
      <w:lang w:val="ru-RU"/>
    </w:rPr>
  </w:style>
  <w:style w:type="character" w:customStyle="1" w:styleId="Italic">
    <w:name w:val="Italic"/>
    <w:uiPriority w:val="99"/>
    <w:rsid w:val="0047076F"/>
    <w:rPr>
      <w:i/>
      <w:iCs/>
    </w:rPr>
  </w:style>
  <w:style w:type="paragraph" w:customStyle="1" w:styleId="Brakstyluakapitowego">
    <w:name w:val="[Brak stylu akapitowego]"/>
    <w:rsid w:val="0047076F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47076F"/>
    <w:pPr>
      <w:spacing w:line="240" w:lineRule="atLeast"/>
      <w:jc w:val="center"/>
    </w:pPr>
    <w:rPr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47076F"/>
    <w:pPr>
      <w:tabs>
        <w:tab w:val="left" w:pos="170"/>
      </w:tabs>
      <w:spacing w:line="220" w:lineRule="atLeast"/>
    </w:pPr>
    <w:rPr>
      <w:b/>
      <w:bCs/>
      <w:color w:val="0032FF"/>
      <w:sz w:val="18"/>
      <w:szCs w:val="18"/>
    </w:rPr>
  </w:style>
  <w:style w:type="paragraph" w:customStyle="1" w:styleId="Tabelakomorka">
    <w:name w:val="Tabela: komorka"/>
    <w:basedOn w:val="Brakstyluakapitowego"/>
    <w:uiPriority w:val="99"/>
    <w:rsid w:val="0047076F"/>
    <w:rPr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47076F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47076F"/>
    <w:rPr>
      <w:rFonts w:ascii="MyriadPro-Bold" w:hAnsi="MyriadPro-Bold" w:cs="MyriadPro-Bold"/>
      <w:b/>
      <w:bCs/>
      <w:lang w:val="ru-RU"/>
    </w:rPr>
  </w:style>
  <w:style w:type="paragraph" w:styleId="Bezodstpw">
    <w:name w:val="No Spacing"/>
    <w:link w:val="BezodstpwZnak"/>
    <w:uiPriority w:val="1"/>
    <w:qFormat/>
    <w:rsid w:val="004707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076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5445</Words>
  <Characters>32672</Characters>
  <Application>Microsoft Office Word</Application>
  <DocSecurity>0</DocSecurity>
  <Lines>272</Lines>
  <Paragraphs>76</Paragraphs>
  <ScaleCrop>false</ScaleCrop>
  <Company>HP</Company>
  <LinksUpToDate>false</LinksUpToDate>
  <CharactersWithSpaces>38041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2023-09-17T14:25:00Z</dcterms:created>
  <dcterms:modified xsi:type="dcterms:W3CDTF">2023-09-17T19:07:00Z</dcterms:modified>
</cp:coreProperties>
</file>